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13" w:rsidRDefault="002B7B13" w:rsidP="002B7B13">
      <w:pPr>
        <w:pStyle w:val="Heading3"/>
        <w:keepNext w:val="0"/>
        <w:widowControl/>
        <w:pBdr>
          <w:bottom w:val="single" w:sz="4" w:space="1" w:color="auto"/>
        </w:pBdr>
        <w:spacing w:before="0" w:line="28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Type of article: Original </w:t>
      </w:r>
    </w:p>
    <w:p w:rsidR="002B7B13" w:rsidRDefault="002B7B13" w:rsidP="002B7B13">
      <w:pPr>
        <w:spacing w:before="60" w:line="400" w:lineRule="atLeast"/>
        <w:outlineLvl w:val="0"/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  <w:lang w:val="en-US"/>
        </w:rPr>
        <w:t xml:space="preserve">Title of the article: </w:t>
      </w:r>
      <w:r w:rsidRPr="00AD2039">
        <w:rPr>
          <w:color w:val="000000"/>
        </w:rPr>
        <w:t>S</w:t>
      </w:r>
      <w:r w:rsidRPr="00AD2039">
        <w:rPr>
          <w:bCs/>
        </w:rPr>
        <w:t>ignificance of bacterial vaginosis</w:t>
      </w:r>
      <w:r>
        <w:rPr>
          <w:bCs/>
        </w:rPr>
        <w:t xml:space="preserve"> a</w:t>
      </w:r>
      <w:r w:rsidRPr="00AD2039">
        <w:rPr>
          <w:bCs/>
        </w:rPr>
        <w:t>nd periodontal infection as Predictors of preterm labor</w:t>
      </w:r>
      <w:r>
        <w:rPr>
          <w:b/>
          <w:color w:val="000000"/>
          <w:sz w:val="18"/>
          <w:szCs w:val="18"/>
        </w:rPr>
        <w:t xml:space="preserve">  </w:t>
      </w:r>
    </w:p>
    <w:p w:rsidR="002B7B13" w:rsidRDefault="002B7B13" w:rsidP="002B7B13">
      <w:pPr>
        <w:spacing w:before="60" w:line="48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Authors</w:t>
      </w:r>
    </w:p>
    <w:p w:rsidR="002B7B13" w:rsidRPr="00794854" w:rsidRDefault="002B7B13" w:rsidP="002B7B13">
      <w:pPr>
        <w:spacing w:before="60" w:line="480" w:lineRule="auto"/>
        <w:rPr>
          <w:color w:val="000000"/>
        </w:rPr>
      </w:pPr>
      <w:r>
        <w:rPr>
          <w:rFonts w:ascii="Arial" w:hAnsi="Arial"/>
          <w:color w:val="000000"/>
        </w:rPr>
        <w:t>1.</w:t>
      </w:r>
      <w:r w:rsidRPr="005D2451">
        <w:rPr>
          <w:color w:val="000000"/>
        </w:rPr>
        <w:t xml:space="preserve"> </w:t>
      </w:r>
      <w:r w:rsidRPr="00794854">
        <w:rPr>
          <w:color w:val="000000"/>
        </w:rPr>
        <w:t xml:space="preserve">Gupta </w:t>
      </w:r>
      <w:proofErr w:type="spellStart"/>
      <w:r w:rsidRPr="00794854">
        <w:rPr>
          <w:color w:val="000000"/>
        </w:rPr>
        <w:t>Pratiksha</w:t>
      </w:r>
      <w:proofErr w:type="spellEnd"/>
      <w:r w:rsidRPr="00794854">
        <w:rPr>
          <w:color w:val="000000"/>
        </w:rPr>
        <w:t>, M.D.</w:t>
      </w:r>
    </w:p>
    <w:p w:rsidR="002B7B13" w:rsidRPr="00794854" w:rsidRDefault="002B7B13" w:rsidP="002B7B13">
      <w:pPr>
        <w:spacing w:before="60" w:line="480" w:lineRule="auto"/>
        <w:rPr>
          <w:color w:val="000000"/>
        </w:rPr>
      </w:pPr>
      <w:r w:rsidRPr="00794854">
        <w:rPr>
          <w:color w:val="000000"/>
        </w:rPr>
        <w:t>Associate Professor,</w:t>
      </w:r>
      <w:r w:rsidRPr="00794854">
        <w:rPr>
          <w:noProof/>
          <w:color w:val="000000"/>
          <w:lang w:val="en-US"/>
        </w:rPr>
        <w:t xml:space="preserve"> Department</w:t>
      </w:r>
      <w:r w:rsidRPr="00794854">
        <w:rPr>
          <w:color w:val="000000"/>
        </w:rPr>
        <w:t xml:space="preserve"> of Gynecology and Obstetrics</w:t>
      </w:r>
    </w:p>
    <w:p w:rsidR="002B7B13" w:rsidRDefault="002B7B13" w:rsidP="002B7B13">
      <w:pPr>
        <w:spacing w:before="60" w:line="480" w:lineRule="auto"/>
        <w:rPr>
          <w:color w:val="000000"/>
        </w:rPr>
      </w:pPr>
      <w:r w:rsidRPr="00794854">
        <w:rPr>
          <w:color w:val="000000"/>
        </w:rPr>
        <w:t xml:space="preserve">PGIMSR, </w:t>
      </w:r>
      <w:proofErr w:type="spellStart"/>
      <w:r w:rsidRPr="00794854">
        <w:rPr>
          <w:color w:val="000000"/>
        </w:rPr>
        <w:t>Basaidarapur</w:t>
      </w:r>
      <w:proofErr w:type="spellEnd"/>
      <w:r w:rsidRPr="00794854">
        <w:rPr>
          <w:color w:val="000000"/>
        </w:rPr>
        <w:t>, New Delhi</w:t>
      </w:r>
      <w:proofErr w:type="gramStart"/>
      <w:r>
        <w:rPr>
          <w:color w:val="000000"/>
        </w:rPr>
        <w:t>.(</w:t>
      </w:r>
      <w:proofErr w:type="spellStart"/>
      <w:proofErr w:type="gramEnd"/>
      <w:r>
        <w:rPr>
          <w:color w:val="000000"/>
        </w:rPr>
        <w:t>Formely</w:t>
      </w:r>
      <w:proofErr w:type="spellEnd"/>
      <w:r>
        <w:rPr>
          <w:color w:val="000000"/>
        </w:rPr>
        <w:t xml:space="preserve"> at GMCH)</w:t>
      </w:r>
    </w:p>
    <w:p w:rsidR="002B7B13" w:rsidRPr="00794854" w:rsidRDefault="002B7B13" w:rsidP="002B7B13">
      <w:pPr>
        <w:spacing w:before="60" w:line="480" w:lineRule="auto"/>
        <w:rPr>
          <w:color w:val="000000"/>
        </w:rPr>
      </w:pPr>
      <w:proofErr w:type="gramStart"/>
      <w:r>
        <w:rPr>
          <w:color w:val="000000"/>
        </w:rPr>
        <w:t>2.Aggarwal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Neha,</w:t>
      </w:r>
      <w:r w:rsidRPr="00794854">
        <w:rPr>
          <w:color w:val="000000"/>
        </w:rPr>
        <w:t>M.D</w:t>
      </w:r>
      <w:proofErr w:type="spellEnd"/>
      <w:r w:rsidRPr="00794854">
        <w:rPr>
          <w:color w:val="000000"/>
        </w:rPr>
        <w:t>.</w:t>
      </w:r>
    </w:p>
    <w:p w:rsidR="002B7B13" w:rsidRPr="00794854" w:rsidRDefault="002B7B13" w:rsidP="002B7B13">
      <w:pPr>
        <w:spacing w:before="60" w:line="480" w:lineRule="auto"/>
        <w:rPr>
          <w:color w:val="000000"/>
        </w:rPr>
      </w:pPr>
      <w:r w:rsidRPr="00794854">
        <w:rPr>
          <w:noProof/>
          <w:color w:val="000000"/>
          <w:lang w:val="en-US"/>
        </w:rPr>
        <w:t>Department</w:t>
      </w:r>
      <w:r w:rsidRPr="00794854">
        <w:rPr>
          <w:color w:val="000000"/>
        </w:rPr>
        <w:t xml:space="preserve"> of Gynecology and </w:t>
      </w:r>
      <w:proofErr w:type="spellStart"/>
      <w:r w:rsidRPr="00794854">
        <w:rPr>
          <w:color w:val="000000"/>
        </w:rPr>
        <w:t>Obstetrics</w:t>
      </w:r>
      <w:proofErr w:type="gramStart"/>
      <w:r>
        <w:rPr>
          <w:color w:val="000000"/>
        </w:rPr>
        <w:t>,</w:t>
      </w:r>
      <w:r w:rsidRPr="00794854">
        <w:rPr>
          <w:color w:val="000000"/>
        </w:rPr>
        <w:t>PGIMSR</w:t>
      </w:r>
      <w:proofErr w:type="spellEnd"/>
      <w:proofErr w:type="gramEnd"/>
      <w:r w:rsidRPr="00794854">
        <w:rPr>
          <w:color w:val="000000"/>
        </w:rPr>
        <w:t xml:space="preserve">, </w:t>
      </w:r>
      <w:proofErr w:type="spellStart"/>
      <w:r w:rsidRPr="00794854">
        <w:rPr>
          <w:color w:val="000000"/>
        </w:rPr>
        <w:t>Basaidarapur</w:t>
      </w:r>
      <w:proofErr w:type="spellEnd"/>
      <w:r w:rsidRPr="00794854">
        <w:rPr>
          <w:color w:val="000000"/>
        </w:rPr>
        <w:t xml:space="preserve">, </w:t>
      </w:r>
    </w:p>
    <w:p w:rsidR="002B7B13" w:rsidRDefault="002B7B13" w:rsidP="002B7B13">
      <w:pPr>
        <w:spacing w:before="60" w:line="480" w:lineRule="auto"/>
        <w:rPr>
          <w:color w:val="000000"/>
        </w:rPr>
      </w:pPr>
      <w:r w:rsidRPr="00794854">
        <w:rPr>
          <w:color w:val="000000"/>
        </w:rPr>
        <w:t>New Delhi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Formely</w:t>
      </w:r>
      <w:proofErr w:type="spellEnd"/>
      <w:r>
        <w:rPr>
          <w:color w:val="000000"/>
        </w:rPr>
        <w:t xml:space="preserve"> at GMCH)</w:t>
      </w:r>
    </w:p>
    <w:p w:rsidR="002B7B13" w:rsidRDefault="002B7B13" w:rsidP="002B7B13">
      <w:pPr>
        <w:spacing w:before="60" w:line="480" w:lineRule="auto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Huria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Anju</w:t>
      </w:r>
      <w:proofErr w:type="spellEnd"/>
    </w:p>
    <w:p w:rsidR="002B7B13" w:rsidRDefault="002B7B13" w:rsidP="002B7B13">
      <w:pPr>
        <w:spacing w:before="60" w:line="480" w:lineRule="auto"/>
        <w:rPr>
          <w:color w:val="000000"/>
        </w:rPr>
      </w:pPr>
      <w:r w:rsidRPr="00794854">
        <w:rPr>
          <w:color w:val="000000"/>
        </w:rPr>
        <w:t xml:space="preserve"> Professor</w:t>
      </w:r>
      <w:r>
        <w:rPr>
          <w:color w:val="000000"/>
        </w:rPr>
        <w:t xml:space="preserve"> and Head,</w:t>
      </w:r>
      <w:r w:rsidRPr="00794854">
        <w:rPr>
          <w:noProof/>
          <w:color w:val="000000"/>
          <w:lang w:val="en-US"/>
        </w:rPr>
        <w:t xml:space="preserve"> Department</w:t>
      </w:r>
      <w:r w:rsidRPr="00794854">
        <w:rPr>
          <w:color w:val="000000"/>
        </w:rPr>
        <w:t xml:space="preserve"> of Gynecology and Obstetrics</w:t>
      </w:r>
    </w:p>
    <w:p w:rsidR="002B7B13" w:rsidRPr="00794854" w:rsidRDefault="002B7B13" w:rsidP="002B7B13">
      <w:pPr>
        <w:spacing w:before="60" w:line="480" w:lineRule="auto"/>
        <w:rPr>
          <w:color w:val="000000"/>
        </w:rPr>
      </w:pPr>
      <w:proofErr w:type="spellStart"/>
      <w:r>
        <w:rPr>
          <w:color w:val="000000"/>
        </w:rPr>
        <w:t>G.M.CH.Chandigarh</w:t>
      </w:r>
      <w:proofErr w:type="spellEnd"/>
    </w:p>
    <w:p w:rsidR="002B7B13" w:rsidRDefault="002B7B13" w:rsidP="002B7B13">
      <w:pPr>
        <w:spacing w:before="60" w:line="480" w:lineRule="auto"/>
        <w:rPr>
          <w:color w:val="000000"/>
        </w:rPr>
      </w:pPr>
      <w:r>
        <w:rPr>
          <w:color w:val="000000"/>
        </w:rPr>
        <w:t>4</w:t>
      </w:r>
      <w:r w:rsidRPr="00794854">
        <w:rPr>
          <w:color w:val="000000"/>
        </w:rPr>
        <w:t xml:space="preserve">. </w:t>
      </w:r>
      <w:proofErr w:type="spellStart"/>
      <w:r>
        <w:rPr>
          <w:color w:val="000000"/>
        </w:rPr>
        <w:t>Lehl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Gurvinder</w:t>
      </w:r>
      <w:proofErr w:type="spellEnd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M.D.S,</w:t>
      </w:r>
      <w:r w:rsidRPr="00794854">
        <w:rPr>
          <w:color w:val="000000"/>
        </w:rPr>
        <w:t>Professor</w:t>
      </w:r>
      <w:proofErr w:type="spellEnd"/>
      <w:r>
        <w:rPr>
          <w:color w:val="000000"/>
        </w:rPr>
        <w:t xml:space="preserve"> </w:t>
      </w:r>
    </w:p>
    <w:p w:rsidR="002B7B13" w:rsidRDefault="002B7B13" w:rsidP="002B7B13">
      <w:pPr>
        <w:spacing w:before="60" w:line="480" w:lineRule="auto"/>
        <w:rPr>
          <w:color w:val="000000"/>
        </w:rPr>
      </w:pPr>
      <w:r w:rsidRPr="00794854">
        <w:rPr>
          <w:noProof/>
          <w:color w:val="000000"/>
          <w:lang w:val="en-US"/>
        </w:rPr>
        <w:t xml:space="preserve"> Department</w:t>
      </w:r>
      <w:r w:rsidRPr="00794854">
        <w:rPr>
          <w:color w:val="000000"/>
        </w:rPr>
        <w:t xml:space="preserve"> of </w:t>
      </w:r>
      <w:proofErr w:type="spellStart"/>
      <w:r>
        <w:rPr>
          <w:color w:val="000000"/>
        </w:rPr>
        <w:t>Dentistry</w:t>
      </w:r>
      <w:proofErr w:type="gramStart"/>
      <w:r>
        <w:rPr>
          <w:color w:val="000000"/>
        </w:rPr>
        <w:t>,G.M.CH.Chandigarh</w:t>
      </w:r>
      <w:proofErr w:type="spellEnd"/>
      <w:proofErr w:type="gramEnd"/>
      <w:r>
        <w:rPr>
          <w:color w:val="000000"/>
        </w:rPr>
        <w:t>.</w:t>
      </w:r>
    </w:p>
    <w:p w:rsidR="002B7B13" w:rsidRDefault="002B7B13" w:rsidP="002B7B13">
      <w:pPr>
        <w:spacing w:before="60" w:line="48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Corresponding Author:</w:t>
      </w:r>
    </w:p>
    <w:p w:rsidR="002B7B13" w:rsidRPr="00794854" w:rsidRDefault="002B7B13" w:rsidP="002B7B13">
      <w:pPr>
        <w:spacing w:before="60" w:line="480" w:lineRule="auto"/>
        <w:rPr>
          <w:color w:val="000000"/>
        </w:rPr>
      </w:pPr>
      <w:r w:rsidRPr="00794854">
        <w:rPr>
          <w:color w:val="000000"/>
        </w:rPr>
        <w:t>Name</w:t>
      </w:r>
      <w:r w:rsidRPr="00794854">
        <w:rPr>
          <w:color w:val="000000"/>
        </w:rPr>
        <w:tab/>
        <w:t xml:space="preserve">- Gupta </w:t>
      </w:r>
      <w:proofErr w:type="spellStart"/>
      <w:r w:rsidRPr="00794854">
        <w:rPr>
          <w:color w:val="000000"/>
        </w:rPr>
        <w:t>Pratiksha</w:t>
      </w:r>
      <w:proofErr w:type="spellEnd"/>
      <w:r w:rsidRPr="00794854">
        <w:rPr>
          <w:color w:val="000000"/>
        </w:rPr>
        <w:t>,</w:t>
      </w:r>
    </w:p>
    <w:p w:rsidR="002B7B13" w:rsidRPr="00794854" w:rsidRDefault="002B7B13" w:rsidP="002B7B13">
      <w:pPr>
        <w:spacing w:before="60" w:line="480" w:lineRule="auto"/>
        <w:rPr>
          <w:color w:val="000000"/>
        </w:rPr>
      </w:pPr>
      <w:r w:rsidRPr="00794854">
        <w:rPr>
          <w:color w:val="000000"/>
        </w:rPr>
        <w:t>Address – Associate Professor,</w:t>
      </w:r>
      <w:r w:rsidRPr="00794854">
        <w:rPr>
          <w:noProof/>
          <w:color w:val="000000"/>
          <w:lang w:val="en-US"/>
        </w:rPr>
        <w:t xml:space="preserve"> Department</w:t>
      </w:r>
      <w:r w:rsidRPr="00794854">
        <w:rPr>
          <w:color w:val="000000"/>
        </w:rPr>
        <w:t xml:space="preserve"> of Gynecology and Obstetrics</w:t>
      </w:r>
    </w:p>
    <w:p w:rsidR="002B7B13" w:rsidRPr="00794854" w:rsidRDefault="002B7B13" w:rsidP="002B7B13">
      <w:pPr>
        <w:spacing w:before="60" w:line="480" w:lineRule="auto"/>
        <w:ind w:left="720" w:firstLine="720"/>
        <w:rPr>
          <w:color w:val="000000"/>
        </w:rPr>
      </w:pPr>
      <w:r w:rsidRPr="00794854">
        <w:rPr>
          <w:color w:val="000000"/>
        </w:rPr>
        <w:t xml:space="preserve">PGIMSR, </w:t>
      </w:r>
      <w:proofErr w:type="spellStart"/>
      <w:r w:rsidRPr="00794854">
        <w:rPr>
          <w:color w:val="000000"/>
        </w:rPr>
        <w:t>Basaidarapur</w:t>
      </w:r>
      <w:proofErr w:type="spellEnd"/>
      <w:r w:rsidRPr="00794854">
        <w:rPr>
          <w:color w:val="000000"/>
        </w:rPr>
        <w:t>, New Delhi.</w:t>
      </w:r>
    </w:p>
    <w:p w:rsidR="002B7B13" w:rsidRPr="00794854" w:rsidRDefault="002B7B13" w:rsidP="002B7B13">
      <w:pPr>
        <w:spacing w:before="60" w:line="480" w:lineRule="auto"/>
        <w:ind w:firstLine="720"/>
        <w:rPr>
          <w:color w:val="000000"/>
        </w:rPr>
      </w:pPr>
      <w:r w:rsidRPr="00794854">
        <w:rPr>
          <w:color w:val="000000"/>
        </w:rPr>
        <w:t>Phone numbers- 9871128703</w:t>
      </w:r>
    </w:p>
    <w:p w:rsidR="002B7B13" w:rsidRPr="00794854" w:rsidRDefault="002B7B13" w:rsidP="002B7B13">
      <w:pPr>
        <w:spacing w:before="60" w:line="480" w:lineRule="auto"/>
        <w:ind w:firstLine="720"/>
        <w:rPr>
          <w:color w:val="000000"/>
        </w:rPr>
      </w:pPr>
      <w:r w:rsidRPr="00794854">
        <w:rPr>
          <w:color w:val="000000"/>
        </w:rPr>
        <w:t>Facsimile numbers - 01123629125</w:t>
      </w:r>
    </w:p>
    <w:p w:rsidR="006F092E" w:rsidRDefault="002B7B13" w:rsidP="002B7B13">
      <w:pPr>
        <w:spacing w:before="60" w:line="480" w:lineRule="auto"/>
        <w:ind w:firstLine="720"/>
      </w:pPr>
      <w:r w:rsidRPr="00794854">
        <w:rPr>
          <w:color w:val="000000"/>
        </w:rPr>
        <w:t>E-mail address -   drpratiksha@gmail.com</w:t>
      </w:r>
    </w:p>
    <w:sectPr w:rsidR="006F092E" w:rsidSect="006F0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B7B13"/>
    <w:rsid w:val="002B7B13"/>
    <w:rsid w:val="005A72BF"/>
    <w:rsid w:val="006F092E"/>
    <w:rsid w:val="0074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2B7B13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7B13"/>
    <w:rPr>
      <w:rFonts w:ascii="Garamond" w:eastAsia="PMingLiU" w:hAnsi="Garamond" w:cs="Times New Roman"/>
      <w:b/>
      <w:cap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>DEF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2013-05-08T02:48:00Z</dcterms:created>
  <dcterms:modified xsi:type="dcterms:W3CDTF">2013-05-08T02:50:00Z</dcterms:modified>
</cp:coreProperties>
</file>